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7AA" w:rsidRDefault="008177AA" w:rsidP="008177AA">
      <w:pPr>
        <w:ind w:left="4248" w:firstLine="708"/>
      </w:pPr>
      <w:r>
        <w:t>Godzianów, dn. 07.09.2011 rok</w:t>
      </w:r>
    </w:p>
    <w:p w:rsidR="008177AA" w:rsidRDefault="008177AA" w:rsidP="008177AA"/>
    <w:p w:rsidR="008177AA" w:rsidRDefault="008177AA" w:rsidP="008177AA"/>
    <w:p w:rsidR="008177AA" w:rsidRDefault="008177AA" w:rsidP="008177AA"/>
    <w:p w:rsidR="008177AA" w:rsidRDefault="008177AA" w:rsidP="008177AA">
      <w:pPr>
        <w:rPr>
          <w:b/>
          <w:bCs/>
          <w:sz w:val="32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  <w:r>
        <w:rPr>
          <w:b/>
          <w:bCs/>
          <w:sz w:val="32"/>
        </w:rPr>
        <w:t>P A N I</w:t>
      </w:r>
    </w:p>
    <w:p w:rsidR="008177AA" w:rsidRDefault="008177AA" w:rsidP="008177AA">
      <w:pPr>
        <w:rPr>
          <w:b/>
          <w:bCs/>
          <w:sz w:val="32"/>
        </w:rPr>
      </w:pPr>
    </w:p>
    <w:p w:rsidR="008177AA" w:rsidRDefault="008177AA" w:rsidP="008177AA">
      <w:pPr>
        <w:rPr>
          <w:b/>
          <w:bCs/>
          <w:sz w:val="32"/>
        </w:rPr>
      </w:pP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  <w:t xml:space="preserve">                Renata KLIMCZYK</w:t>
      </w:r>
    </w:p>
    <w:p w:rsidR="008177AA" w:rsidRDefault="008177AA" w:rsidP="008177AA">
      <w:pPr>
        <w:rPr>
          <w:b/>
          <w:bCs/>
          <w:sz w:val="32"/>
        </w:rPr>
      </w:pPr>
      <w:r>
        <w:rPr>
          <w:b/>
          <w:bCs/>
          <w:sz w:val="32"/>
        </w:rPr>
        <w:t xml:space="preserve">                                                                INSPEKTOR</w:t>
      </w:r>
    </w:p>
    <w:p w:rsidR="008177AA" w:rsidRDefault="008177AA" w:rsidP="008177AA">
      <w:pPr>
        <w:rPr>
          <w:b/>
          <w:bCs/>
          <w:sz w:val="32"/>
        </w:rPr>
      </w:pP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  <w:t xml:space="preserve">       </w:t>
      </w:r>
    </w:p>
    <w:p w:rsidR="008177AA" w:rsidRDefault="008177AA" w:rsidP="008177AA">
      <w:pPr>
        <w:pStyle w:val="Nagwek1"/>
      </w:pPr>
      <w:r>
        <w:t>SO.2003.15.2011</w:t>
      </w:r>
    </w:p>
    <w:p w:rsidR="008177AA" w:rsidRDefault="008177AA" w:rsidP="008177AA"/>
    <w:p w:rsidR="008177AA" w:rsidRDefault="008177AA" w:rsidP="008177AA">
      <w:pPr>
        <w:rPr>
          <w:b/>
          <w:bCs/>
          <w:sz w:val="32"/>
          <w:u w:val="double"/>
        </w:rPr>
      </w:pP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  <w:u w:val="double"/>
        </w:rPr>
        <w:t>ZAKRES  CZYNNOŚCI</w:t>
      </w:r>
    </w:p>
    <w:p w:rsidR="008177AA" w:rsidRDefault="008177AA" w:rsidP="008177AA">
      <w:pPr>
        <w:rPr>
          <w:b/>
          <w:bCs/>
          <w:sz w:val="32"/>
          <w:u w:val="double"/>
        </w:rPr>
      </w:pPr>
    </w:p>
    <w:p w:rsidR="008177AA" w:rsidRDefault="008177AA" w:rsidP="008177AA">
      <w:pPr>
        <w:rPr>
          <w:b/>
          <w:bCs/>
          <w:sz w:val="32"/>
        </w:rPr>
      </w:pPr>
    </w:p>
    <w:p w:rsidR="008177AA" w:rsidRDefault="008177AA" w:rsidP="008177AA">
      <w:pPr>
        <w:spacing w:line="360" w:lineRule="auto"/>
      </w:pPr>
      <w:r>
        <w:tab/>
      </w:r>
      <w:r>
        <w:tab/>
      </w:r>
      <w:r>
        <w:tab/>
      </w:r>
      <w:r>
        <w:tab/>
        <w:t>Stosownie do rozdziału V, § 14 regulaminu organizacyjnego Urzędu Gminy w Godzianowie, stanowiącego załącznik do Zarządzenia Wójta Gminy Godzianów z dnia 29 sierpnia 2011, w sprawie ustalenia Regulaminu Organizacyjnego Urzędu Gminy w Godzianowie, u s t a l a m  dla Pani następujący zakres czynności:</w:t>
      </w:r>
    </w:p>
    <w:p w:rsidR="005803E8" w:rsidRDefault="005803E8" w:rsidP="008177AA">
      <w:pPr>
        <w:spacing w:line="360" w:lineRule="auto"/>
      </w:pPr>
    </w:p>
    <w:p w:rsidR="00B2257E" w:rsidRDefault="008177AA" w:rsidP="008177AA">
      <w:pPr>
        <w:rPr>
          <w:b/>
          <w:u w:val="single"/>
        </w:rPr>
      </w:pPr>
      <w:r w:rsidRPr="00514CCD">
        <w:rPr>
          <w:b/>
          <w:u w:val="single"/>
        </w:rPr>
        <w:t>W zakresie działania</w:t>
      </w:r>
      <w:r>
        <w:rPr>
          <w:b/>
          <w:u w:val="single"/>
        </w:rPr>
        <w:t xml:space="preserve"> Referatu Spraw Ogólnych i Obywatelskich:</w:t>
      </w:r>
    </w:p>
    <w:p w:rsidR="005803E8" w:rsidRDefault="005803E8" w:rsidP="008177AA">
      <w:pPr>
        <w:rPr>
          <w:b/>
          <w:u w:val="single"/>
        </w:rPr>
      </w:pPr>
    </w:p>
    <w:p w:rsidR="008177AA" w:rsidRDefault="003A69E6" w:rsidP="008177AA">
      <w:pPr>
        <w:spacing w:line="360" w:lineRule="auto"/>
        <w:ind w:left="660"/>
      </w:pPr>
      <w:r>
        <w:t>1</w:t>
      </w:r>
      <w:r w:rsidR="008177AA">
        <w:t>.   prenumerata czasopism i dzienników urzędowych.</w:t>
      </w:r>
    </w:p>
    <w:p w:rsidR="008177AA" w:rsidRDefault="003A69E6" w:rsidP="008177AA">
      <w:pPr>
        <w:spacing w:line="360" w:lineRule="auto"/>
        <w:ind w:left="660"/>
      </w:pPr>
      <w:r>
        <w:t>2</w:t>
      </w:r>
      <w:r w:rsidR="008177AA">
        <w:t>.   prowadzenie archiwum zakładowego.</w:t>
      </w:r>
    </w:p>
    <w:p w:rsidR="008177AA" w:rsidRDefault="003A69E6" w:rsidP="008177AA">
      <w:pPr>
        <w:spacing w:line="360" w:lineRule="auto"/>
        <w:ind w:left="660"/>
      </w:pPr>
      <w:r>
        <w:t>3</w:t>
      </w:r>
      <w:r w:rsidR="008177AA">
        <w:t>.   zaopatruje Urząd w materiały biurowe i kancelaryjne.</w:t>
      </w:r>
    </w:p>
    <w:p w:rsidR="008177AA" w:rsidRDefault="003A69E6" w:rsidP="008177AA">
      <w:pPr>
        <w:spacing w:line="360" w:lineRule="auto"/>
        <w:ind w:left="660"/>
      </w:pPr>
      <w:r>
        <w:t>4</w:t>
      </w:r>
      <w:r w:rsidR="008177AA">
        <w:t>.   załatwianie spraw pieczęci Urzędu i pracowników</w:t>
      </w:r>
    </w:p>
    <w:p w:rsidR="008177AA" w:rsidRDefault="003A69E6" w:rsidP="008177AA">
      <w:pPr>
        <w:spacing w:line="360" w:lineRule="auto"/>
        <w:ind w:left="660"/>
      </w:pPr>
      <w:r>
        <w:t>5</w:t>
      </w:r>
      <w:r w:rsidR="008177AA">
        <w:t>.   prowadzenie dokumentacji w sprawach związanych ze stosunkiem pracy oraz akt</w:t>
      </w:r>
    </w:p>
    <w:p w:rsidR="008177AA" w:rsidRDefault="008177AA" w:rsidP="008177AA">
      <w:pPr>
        <w:spacing w:line="360" w:lineRule="auto"/>
      </w:pPr>
      <w:r>
        <w:t>osobowych pracowników oraz kierowników jednostek organizacyjnych Gminy.</w:t>
      </w:r>
    </w:p>
    <w:p w:rsidR="008177AA" w:rsidRDefault="003A69E6" w:rsidP="008177AA">
      <w:pPr>
        <w:spacing w:line="360" w:lineRule="auto"/>
      </w:pPr>
      <w:r>
        <w:tab/>
        <w:t>6</w:t>
      </w:r>
      <w:r w:rsidR="008177AA">
        <w:t>. prowadzenie dokumentacji dotyczącej zaszeregowania oraz awansowania pracowników</w:t>
      </w:r>
    </w:p>
    <w:p w:rsidR="008177AA" w:rsidRDefault="003A69E6" w:rsidP="008177AA">
      <w:pPr>
        <w:spacing w:line="360" w:lineRule="auto"/>
        <w:ind w:left="660"/>
      </w:pPr>
      <w:r>
        <w:t>7</w:t>
      </w:r>
      <w:r w:rsidR="008177AA">
        <w:t>. przygotowywanie projektów planów urlopów wypoczynkowych.</w:t>
      </w:r>
    </w:p>
    <w:p w:rsidR="008177AA" w:rsidRDefault="003A69E6" w:rsidP="008177AA">
      <w:pPr>
        <w:spacing w:line="360" w:lineRule="auto"/>
        <w:ind w:left="660"/>
      </w:pPr>
      <w:r>
        <w:t>8</w:t>
      </w:r>
      <w:r w:rsidR="008177AA">
        <w:t>. zapewnianie warunków do prowadzenia działalności socjalnej Urzędu jako</w:t>
      </w:r>
    </w:p>
    <w:p w:rsidR="008177AA" w:rsidRDefault="008177AA" w:rsidP="008177AA">
      <w:pPr>
        <w:spacing w:line="360" w:lineRule="auto"/>
      </w:pPr>
      <w:r>
        <w:t>pracodawcy.</w:t>
      </w:r>
    </w:p>
    <w:p w:rsidR="008177AA" w:rsidRDefault="003A69E6" w:rsidP="008177AA">
      <w:pPr>
        <w:spacing w:line="360" w:lineRule="auto"/>
      </w:pPr>
      <w:r>
        <w:tab/>
        <w:t>9</w:t>
      </w:r>
      <w:r w:rsidR="008177AA">
        <w:t>. przygotowywanie dokumentacji dotyczących zatrudniania i zwalniania pracowników Urzędu oraz kierowników gminnych jednostek organizacyjnych</w:t>
      </w:r>
    </w:p>
    <w:p w:rsidR="008177AA" w:rsidRDefault="003A69E6" w:rsidP="008177AA">
      <w:pPr>
        <w:spacing w:line="360" w:lineRule="auto"/>
      </w:pPr>
      <w:r>
        <w:lastRenderedPageBreak/>
        <w:tab/>
        <w:t>10</w:t>
      </w:r>
      <w:r w:rsidR="008177AA">
        <w:t>. prowadzenie spraw związanych z ogłaszaniem konkursów na wolne stanowisko urzędnicze w urzędzie i na wolne stanowiska kierownicze gminnych jednostek organizacyjnych, do których stosuje się przepisy ustawy o pracownikach samorządowych</w:t>
      </w:r>
    </w:p>
    <w:p w:rsidR="008177AA" w:rsidRDefault="003A69E6" w:rsidP="008177AA">
      <w:pPr>
        <w:spacing w:line="360" w:lineRule="auto"/>
      </w:pPr>
      <w:r>
        <w:tab/>
        <w:t>11</w:t>
      </w:r>
      <w:r w:rsidR="008177AA">
        <w:t>. gromadzenie dokumentacji dotyczącej służby przygotowawczej i egzaminu kończącego tę służbę oraz dokumentacji innych szkoleń i kursów podnoszących kwalifikacje zawodowe pracowników</w:t>
      </w:r>
    </w:p>
    <w:p w:rsidR="008177AA" w:rsidRDefault="003A69E6" w:rsidP="008177AA">
      <w:pPr>
        <w:spacing w:line="360" w:lineRule="auto"/>
        <w:ind w:left="660"/>
      </w:pPr>
      <w:r>
        <w:t>12</w:t>
      </w:r>
      <w:r w:rsidR="008177AA">
        <w:t>. ewidencja czasu pracy pracowników.</w:t>
      </w:r>
    </w:p>
    <w:p w:rsidR="008177AA" w:rsidRDefault="003A69E6" w:rsidP="008177AA">
      <w:pPr>
        <w:spacing w:line="360" w:lineRule="auto"/>
        <w:ind w:firstLine="518"/>
      </w:pPr>
      <w:r>
        <w:t xml:space="preserve">  13</w:t>
      </w:r>
      <w:r w:rsidR="008177AA">
        <w:t>. kompletowanie wniosków emerytalno – rentowych do ZUS oraz prowadzenie    rejestru pracowników, którzy odeszli na emeryturę i rentę inwalidzką</w:t>
      </w:r>
    </w:p>
    <w:p w:rsidR="008177AA" w:rsidRDefault="003A69E6" w:rsidP="008177AA">
      <w:pPr>
        <w:spacing w:line="360" w:lineRule="auto"/>
        <w:ind w:left="660"/>
      </w:pPr>
      <w:r>
        <w:t>14</w:t>
      </w:r>
      <w:r w:rsidR="008177AA">
        <w:t>. rejestracja, kompletowanie i przechowywanie dokumentów dotyczących</w:t>
      </w:r>
    </w:p>
    <w:p w:rsidR="008177AA" w:rsidRDefault="008177AA" w:rsidP="008177AA">
      <w:pPr>
        <w:spacing w:line="360" w:lineRule="auto"/>
      </w:pPr>
      <w:r>
        <w:t>wypadków przy pracy, chorób zawodowych.</w:t>
      </w:r>
    </w:p>
    <w:p w:rsidR="008177AA" w:rsidRDefault="003A69E6" w:rsidP="008177AA">
      <w:pPr>
        <w:spacing w:line="360" w:lineRule="auto"/>
      </w:pPr>
      <w:r>
        <w:tab/>
        <w:t>15</w:t>
      </w:r>
      <w:r w:rsidR="008177AA">
        <w:t>. sporządzanie sprawozdań statystycznych z zakresu zatrudnienia</w:t>
      </w:r>
    </w:p>
    <w:p w:rsidR="008177AA" w:rsidRDefault="003A69E6" w:rsidP="008177AA">
      <w:pPr>
        <w:spacing w:line="360" w:lineRule="auto"/>
      </w:pPr>
      <w:r>
        <w:tab/>
        <w:t>16</w:t>
      </w:r>
      <w:r w:rsidR="008177AA">
        <w:t>. kierowanie na badania lekarskie wstępne i okresowe pracowników</w:t>
      </w:r>
    </w:p>
    <w:p w:rsidR="008177AA" w:rsidRDefault="003A69E6" w:rsidP="008177AA">
      <w:pPr>
        <w:spacing w:line="360" w:lineRule="auto"/>
      </w:pPr>
      <w:r>
        <w:tab/>
        <w:t>17</w:t>
      </w:r>
      <w:r w:rsidR="008177AA">
        <w:t>. prowadzenie spraw dotyczących podróży służbowych pracowników (wydawanie i rejestrowanie delegacji na przejazdy służbowe)</w:t>
      </w:r>
    </w:p>
    <w:p w:rsidR="008177AA" w:rsidRDefault="005803E8" w:rsidP="008177AA">
      <w:pPr>
        <w:spacing w:line="360" w:lineRule="auto"/>
        <w:ind w:left="720"/>
      </w:pPr>
      <w:r>
        <w:t>18</w:t>
      </w:r>
      <w:r w:rsidR="008177AA">
        <w:t>. wdrażanie i aktualizowanie Biuletynu Informacji Publicznej.</w:t>
      </w:r>
    </w:p>
    <w:p w:rsidR="008177AA" w:rsidRDefault="005803E8" w:rsidP="008177AA">
      <w:pPr>
        <w:spacing w:line="360" w:lineRule="auto"/>
        <w:ind w:left="720"/>
      </w:pPr>
      <w:r>
        <w:t>19</w:t>
      </w:r>
      <w:r w:rsidR="008177AA">
        <w:t>. prowadzenie Systemu Informacji Oświatowej</w:t>
      </w:r>
    </w:p>
    <w:p w:rsidR="008177AA" w:rsidRDefault="005803E8" w:rsidP="008177AA">
      <w:pPr>
        <w:spacing w:line="360" w:lineRule="auto"/>
        <w:ind w:left="720"/>
      </w:pPr>
      <w:r>
        <w:t>20</w:t>
      </w:r>
      <w:r w:rsidR="008177AA">
        <w:t>. prowadzenie spraw związanych z przyznawaniem pomocy materialnej (stypendia i zasiłki szkolne)</w:t>
      </w:r>
    </w:p>
    <w:p w:rsidR="008177AA" w:rsidRDefault="005803E8" w:rsidP="008177AA">
      <w:pPr>
        <w:spacing w:line="360" w:lineRule="auto"/>
        <w:ind w:left="720"/>
      </w:pPr>
      <w:r>
        <w:t>21</w:t>
      </w:r>
      <w:r w:rsidR="008177AA">
        <w:t>. nadzorowanie dochodów i wydatków szkół i przedszkoli</w:t>
      </w:r>
    </w:p>
    <w:p w:rsidR="008177AA" w:rsidRDefault="005803E8" w:rsidP="008177AA">
      <w:pPr>
        <w:spacing w:line="360" w:lineRule="auto"/>
        <w:ind w:left="720"/>
      </w:pPr>
      <w:r>
        <w:t>22</w:t>
      </w:r>
      <w:r w:rsidR="008177AA">
        <w:t>. udział w zakładaniu, przekształcaniu i likwidowaniu gminnych jednostek</w:t>
      </w:r>
    </w:p>
    <w:p w:rsidR="008177AA" w:rsidRDefault="008177AA" w:rsidP="008177AA">
      <w:pPr>
        <w:spacing w:line="360" w:lineRule="auto"/>
      </w:pPr>
      <w:r>
        <w:t>oświatowych.</w:t>
      </w:r>
    </w:p>
    <w:p w:rsidR="008177AA" w:rsidRDefault="005803E8" w:rsidP="008177AA">
      <w:pPr>
        <w:spacing w:line="360" w:lineRule="auto"/>
        <w:ind w:left="720"/>
      </w:pPr>
      <w:r>
        <w:t>23</w:t>
      </w:r>
      <w:r w:rsidR="008177AA">
        <w:t>. kształtowanie sieci przedszkoli, szkół podstawowych i gimnazjum.</w:t>
      </w:r>
    </w:p>
    <w:p w:rsidR="008177AA" w:rsidRDefault="005803E8" w:rsidP="008177AA">
      <w:pPr>
        <w:spacing w:line="360" w:lineRule="auto"/>
        <w:ind w:left="720"/>
      </w:pPr>
      <w:r>
        <w:t>24</w:t>
      </w:r>
      <w:r w:rsidR="008177AA">
        <w:t>. przygotowywanie dokumentów dotyczących powołania i odwoływania</w:t>
      </w:r>
    </w:p>
    <w:p w:rsidR="008177AA" w:rsidRDefault="008177AA" w:rsidP="008177AA">
      <w:pPr>
        <w:spacing w:line="360" w:lineRule="auto"/>
      </w:pPr>
      <w:r>
        <w:t>dyrektorów szkół i przedszkoli, a także materiałów niezbędnych do powołania odpowiednich komisji konkursowych i regulaminów ich pracy.</w:t>
      </w:r>
    </w:p>
    <w:p w:rsidR="008177AA" w:rsidRDefault="005803E8" w:rsidP="008177AA">
      <w:pPr>
        <w:spacing w:line="360" w:lineRule="auto"/>
        <w:ind w:left="720"/>
      </w:pPr>
      <w:r>
        <w:t>25</w:t>
      </w:r>
      <w:r w:rsidR="008177AA">
        <w:t>. ścisła współpraca z dyrektorami szkół i przedszkoli.</w:t>
      </w:r>
    </w:p>
    <w:p w:rsidR="008177AA" w:rsidRDefault="005803E8" w:rsidP="008177AA">
      <w:pPr>
        <w:spacing w:line="360" w:lineRule="auto"/>
        <w:ind w:left="720"/>
      </w:pPr>
      <w:r>
        <w:t>26</w:t>
      </w:r>
      <w:r w:rsidR="008177AA">
        <w:t>. współpraca z Kuratorium Oświaty w zakresie oceny pracy dyrektorów</w:t>
      </w:r>
    </w:p>
    <w:p w:rsidR="008177AA" w:rsidRDefault="005803E8" w:rsidP="008177AA">
      <w:pPr>
        <w:spacing w:line="360" w:lineRule="auto"/>
        <w:ind w:left="720"/>
      </w:pPr>
      <w:r>
        <w:t>27</w:t>
      </w:r>
      <w:r w:rsidR="008177AA">
        <w:t>. organizowanie i przeprowadzanie egzaminów na stopień nauczyciela mianowanego oraz prowadzenie dokumentacji związanej z awansem zawodowym nauczyciela</w:t>
      </w:r>
    </w:p>
    <w:p w:rsidR="008177AA" w:rsidRDefault="005803E8" w:rsidP="008177AA">
      <w:pPr>
        <w:spacing w:line="360" w:lineRule="auto"/>
        <w:ind w:left="720"/>
      </w:pPr>
      <w:r>
        <w:t>28</w:t>
      </w:r>
      <w:r w:rsidR="008177AA">
        <w:t>. przygotowanie do zatwierdzenia arkuszy organizacyjnych przedszkoli i szkół na dany rok szkolny</w:t>
      </w:r>
    </w:p>
    <w:p w:rsidR="005803E8" w:rsidRDefault="005803E8" w:rsidP="008177AA">
      <w:pPr>
        <w:spacing w:line="360" w:lineRule="auto"/>
        <w:ind w:left="720"/>
      </w:pPr>
    </w:p>
    <w:p w:rsidR="00457927" w:rsidRDefault="00457927" w:rsidP="00457927">
      <w:pPr>
        <w:spacing w:line="360" w:lineRule="auto"/>
      </w:pPr>
      <w:r>
        <w:lastRenderedPageBreak/>
        <w:t>- zadania wspólne komórek organizacyjnych wymienione w rozdziale III regulaminu organizacyjnego Urzędu Gminy,</w:t>
      </w:r>
    </w:p>
    <w:p w:rsidR="00457927" w:rsidRDefault="00457927" w:rsidP="00457927">
      <w:pPr>
        <w:spacing w:line="360" w:lineRule="auto"/>
      </w:pPr>
      <w:r>
        <w:t>- inne prace zlecone przez Wójta,</w:t>
      </w:r>
    </w:p>
    <w:p w:rsidR="00457927" w:rsidRDefault="00457927" w:rsidP="00457927">
      <w:pPr>
        <w:spacing w:line="360" w:lineRule="auto"/>
      </w:pPr>
      <w:r>
        <w:t>- zastrzega się prawo zmiany zakresu czynności w przypadkach koniecznych,</w:t>
      </w:r>
    </w:p>
    <w:p w:rsidR="005803E8" w:rsidRDefault="005803E8" w:rsidP="00457927">
      <w:pPr>
        <w:spacing w:line="360" w:lineRule="auto"/>
      </w:pPr>
      <w:r>
        <w:t>- znajomość zagadnień i zastępstwo na stanowisku Kierownika Referatu Spraw Ogólnych i Obywatelskich.</w:t>
      </w:r>
    </w:p>
    <w:p w:rsidR="00630854" w:rsidRDefault="00630854" w:rsidP="00457927">
      <w:pPr>
        <w:spacing w:line="360" w:lineRule="auto"/>
      </w:pPr>
    </w:p>
    <w:p w:rsidR="00457927" w:rsidRDefault="00457927" w:rsidP="00457927">
      <w:pPr>
        <w:spacing w:line="360" w:lineRule="auto"/>
      </w:pPr>
      <w:r>
        <w:t>Traci moc pismo znak: SO.0112 / 8 / 04 z dnia 28.01.2004 roku w przedmiotowej sprawie.</w:t>
      </w:r>
    </w:p>
    <w:p w:rsidR="00457927" w:rsidRDefault="00457927" w:rsidP="00457927">
      <w:pPr>
        <w:spacing w:line="360" w:lineRule="auto"/>
      </w:pPr>
    </w:p>
    <w:p w:rsidR="00457927" w:rsidRDefault="00457927" w:rsidP="00457927">
      <w:pPr>
        <w:spacing w:line="360" w:lineRule="auto"/>
      </w:pPr>
      <w:r>
        <w:t>Powyższy zakres czynności przyjmuję:</w:t>
      </w:r>
    </w:p>
    <w:p w:rsidR="00457927" w:rsidRDefault="00457927" w:rsidP="00457927">
      <w:pPr>
        <w:spacing w:line="360" w:lineRule="auto"/>
      </w:pPr>
      <w:r>
        <w:t>............................................................</w:t>
      </w:r>
    </w:p>
    <w:p w:rsidR="00457927" w:rsidRDefault="00457927" w:rsidP="00457927">
      <w:pPr>
        <w:spacing w:line="360" w:lineRule="auto"/>
        <w:rPr>
          <w:sz w:val="20"/>
        </w:rPr>
      </w:pPr>
      <w:r>
        <w:t xml:space="preserve">                </w:t>
      </w:r>
      <w:r>
        <w:rPr>
          <w:sz w:val="20"/>
        </w:rPr>
        <w:t>( data i podpis )</w:t>
      </w:r>
    </w:p>
    <w:p w:rsidR="00457927" w:rsidRDefault="00457927" w:rsidP="008177AA">
      <w:pPr>
        <w:spacing w:line="360" w:lineRule="auto"/>
        <w:ind w:left="720"/>
      </w:pPr>
    </w:p>
    <w:p w:rsidR="008177AA" w:rsidRDefault="008177AA" w:rsidP="008177AA"/>
    <w:sectPr w:rsidR="008177AA" w:rsidSect="00B22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D5757"/>
    <w:multiLevelType w:val="hybridMultilevel"/>
    <w:tmpl w:val="E99A54DC"/>
    <w:lvl w:ilvl="0" w:tplc="3792655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77AA"/>
    <w:rsid w:val="000453D7"/>
    <w:rsid w:val="000A2A33"/>
    <w:rsid w:val="002742A1"/>
    <w:rsid w:val="003A69E6"/>
    <w:rsid w:val="00457927"/>
    <w:rsid w:val="004D2F68"/>
    <w:rsid w:val="005803E8"/>
    <w:rsid w:val="00630854"/>
    <w:rsid w:val="008177AA"/>
    <w:rsid w:val="008A737B"/>
    <w:rsid w:val="00904187"/>
    <w:rsid w:val="00AD50F0"/>
    <w:rsid w:val="00B2257E"/>
    <w:rsid w:val="00EF1DB9"/>
    <w:rsid w:val="00F56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7A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177AA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77A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9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92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551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Godzianowie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Klimczyk</dc:creator>
  <cp:keywords/>
  <dc:description/>
  <cp:lastModifiedBy>Renata Klimczyk</cp:lastModifiedBy>
  <cp:revision>2</cp:revision>
  <cp:lastPrinted>2011-11-03T08:51:00Z</cp:lastPrinted>
  <dcterms:created xsi:type="dcterms:W3CDTF">2011-10-25T07:16:00Z</dcterms:created>
  <dcterms:modified xsi:type="dcterms:W3CDTF">2011-11-03T08:55:00Z</dcterms:modified>
</cp:coreProperties>
</file>